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D8A9" w14:textId="11DD4E76"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A4D6E">
        <w:t xml:space="preserve">članka 35. </w:t>
      </w:r>
      <w:r w:rsidR="00871D73">
        <w:t>Statuta</w:t>
      </w:r>
      <w:r w:rsidR="002A4D6E">
        <w:t xml:space="preserve"> Srednje škole „</w:t>
      </w:r>
      <w:proofErr w:type="spellStart"/>
      <w:r w:rsidR="002A4D6E">
        <w:t>Arboretum</w:t>
      </w:r>
      <w:proofErr w:type="spellEnd"/>
      <w:r w:rsidR="002A4D6E">
        <w:t xml:space="preserve"> </w:t>
      </w:r>
      <w:proofErr w:type="spellStart"/>
      <w:r w:rsidR="002A4D6E">
        <w:t>Opeka“</w:t>
      </w:r>
      <w:r w:rsidR="005A1A15">
        <w:t>,</w:t>
      </w:r>
      <w:r w:rsidR="00E5211D">
        <w:t>Školski</w:t>
      </w:r>
      <w:proofErr w:type="spellEnd"/>
      <w:r w:rsidR="00E5211D">
        <w:t xml:space="preserve"> odbor</w:t>
      </w:r>
      <w:r w:rsidR="002A4D6E">
        <w:t xml:space="preserve"> </w:t>
      </w:r>
      <w:r w:rsidR="00ED37B5">
        <w:t>Srednje</w:t>
      </w:r>
      <w:r w:rsidR="002A4D6E">
        <w:t xml:space="preserve"> škole „</w:t>
      </w:r>
      <w:proofErr w:type="spellStart"/>
      <w:r w:rsidR="002A4D6E">
        <w:t>Arboretum</w:t>
      </w:r>
      <w:proofErr w:type="spellEnd"/>
      <w:r w:rsidR="002A4D6E">
        <w:t xml:space="preserve"> Opeka“ </w:t>
      </w:r>
      <w:r w:rsidR="00292859" w:rsidRPr="00325D55">
        <w:t xml:space="preserve"> 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05B91971"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2A4D6E">
        <w:rPr>
          <w:rStyle w:val="FontStyle24"/>
          <w:rFonts w:ascii="Times New Roman" w:hAnsi="Times New Roman" w:cs="Times New Roman"/>
          <w:color w:val="auto"/>
          <w:sz w:val="24"/>
          <w:szCs w:val="24"/>
          <w:lang w:eastAsia="hr-HR"/>
        </w:rPr>
        <w:t xml:space="preserve">  Srednja škola „</w:t>
      </w:r>
      <w:proofErr w:type="spellStart"/>
      <w:r w:rsidR="002A4D6E">
        <w:rPr>
          <w:rStyle w:val="FontStyle24"/>
          <w:rFonts w:ascii="Times New Roman" w:hAnsi="Times New Roman" w:cs="Times New Roman"/>
          <w:color w:val="auto"/>
          <w:sz w:val="24"/>
          <w:szCs w:val="24"/>
          <w:lang w:eastAsia="hr-HR"/>
        </w:rPr>
        <w:t>Arboretum</w:t>
      </w:r>
      <w:proofErr w:type="spellEnd"/>
      <w:r w:rsidR="002A4D6E">
        <w:rPr>
          <w:rStyle w:val="FontStyle24"/>
          <w:rFonts w:ascii="Times New Roman" w:hAnsi="Times New Roman" w:cs="Times New Roman"/>
          <w:color w:val="auto"/>
          <w:sz w:val="24"/>
          <w:szCs w:val="24"/>
          <w:lang w:eastAsia="hr-HR"/>
        </w:rPr>
        <w:t xml:space="preserve"> Opeka“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3628D54A"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w:t>
      </w:r>
      <w:r w:rsidR="00142BED">
        <w:rPr>
          <w:rStyle w:val="FontStyle24"/>
          <w:rFonts w:ascii="Times New Roman" w:hAnsi="Times New Roman" w:cs="Times New Roman"/>
          <w:color w:val="auto"/>
          <w:sz w:val="24"/>
          <w:szCs w:val="24"/>
          <w:lang w:eastAsia="hr-HR"/>
        </w:rPr>
        <w:t xml:space="preserve"> trošenja financijskih sredstava škole</w:t>
      </w:r>
      <w:r>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073A7553"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w:t>
      </w:r>
      <w:r w:rsidR="00142BED">
        <w:rPr>
          <w:rFonts w:ascii="Times New Roman" w:hAnsi="Times New Roman"/>
          <w:sz w:val="24"/>
          <w:szCs w:val="24"/>
        </w:rPr>
        <w:t>šenje financijskih sredstava škole</w:t>
      </w:r>
      <w:r w:rsidRPr="00FB0195">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w:t>
      </w:r>
      <w:r w:rsidRPr="00997AF9">
        <w:rPr>
          <w:rFonts w:ascii="Times New Roman" w:hAnsi="Times New Roman"/>
          <w:sz w:val="24"/>
          <w:szCs w:val="24"/>
        </w:rPr>
        <w:lastRenderedPageBreak/>
        <w:t>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5048A57B"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bookmarkStart w:id="4" w:name="_GoBack"/>
      <w:bookmarkEnd w:id="4"/>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631424FE"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w:t>
      </w:r>
      <w:r w:rsidR="002F5DBB">
        <w:rPr>
          <w:rStyle w:val="FontStyle24"/>
          <w:rFonts w:ascii="Times New Roman" w:hAnsi="Times New Roman" w:cs="Times New Roman"/>
          <w:color w:val="auto"/>
          <w:sz w:val="24"/>
          <w:szCs w:val="24"/>
          <w:lang w:eastAsia="hr-HR"/>
        </w:rPr>
        <w:t>:011-01/23-02/1</w:t>
      </w:r>
      <w:r w:rsidR="00BD2A77">
        <w:rPr>
          <w:rStyle w:val="FontStyle24"/>
          <w:rFonts w:ascii="Times New Roman" w:hAnsi="Times New Roman" w:cs="Times New Roman"/>
          <w:color w:val="auto"/>
          <w:sz w:val="24"/>
          <w:szCs w:val="24"/>
          <w:lang w:eastAsia="hr-HR"/>
        </w:rPr>
        <w:t>, URBROJ:</w:t>
      </w:r>
      <w:r w:rsidR="002F5DBB">
        <w:rPr>
          <w:rStyle w:val="FontStyle24"/>
          <w:rFonts w:ascii="Times New Roman" w:hAnsi="Times New Roman" w:cs="Times New Roman"/>
          <w:color w:val="auto"/>
          <w:sz w:val="24"/>
          <w:szCs w:val="24"/>
          <w:lang w:eastAsia="hr-HR"/>
        </w:rPr>
        <w:t>2186-153-07-23-1</w:t>
      </w:r>
      <w:r w:rsidR="00B07D53" w:rsidRPr="00BD2A77">
        <w:rPr>
          <w:rStyle w:val="FontStyle24"/>
          <w:rFonts w:ascii="Times New Roman" w:hAnsi="Times New Roman" w:cs="Times New Roman"/>
          <w:color w:val="auto"/>
          <w:sz w:val="24"/>
          <w:szCs w:val="24"/>
          <w:lang w:eastAsia="hr-HR"/>
        </w:rPr>
        <w:t xml:space="preserve"> o</w:t>
      </w:r>
      <w:r w:rsidR="002F5DBB">
        <w:rPr>
          <w:rStyle w:val="FontStyle24"/>
          <w:rFonts w:ascii="Times New Roman" w:hAnsi="Times New Roman" w:cs="Times New Roman"/>
          <w:color w:val="auto"/>
          <w:sz w:val="24"/>
          <w:szCs w:val="24"/>
          <w:lang w:eastAsia="hr-HR"/>
        </w:rPr>
        <w:t xml:space="preserve">d 26. siječnja 2026.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06272549" w:rsidR="00B07D53"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KLASA:</w:t>
      </w:r>
      <w:r w:rsidR="00FF2058">
        <w:rPr>
          <w:rStyle w:val="FontStyle24"/>
          <w:rFonts w:ascii="Times New Roman" w:hAnsi="Times New Roman" w:cs="Times New Roman"/>
          <w:color w:val="auto"/>
          <w:sz w:val="24"/>
          <w:szCs w:val="24"/>
          <w:lang w:eastAsia="hr-HR"/>
        </w:rPr>
        <w:t>011-01/23-02/1</w:t>
      </w:r>
      <w:r w:rsidR="00B07D53" w:rsidRPr="00BD2A77">
        <w:rPr>
          <w:rStyle w:val="FontStyle24"/>
          <w:rFonts w:ascii="Times New Roman" w:hAnsi="Times New Roman" w:cs="Times New Roman"/>
          <w:color w:val="auto"/>
          <w:sz w:val="24"/>
          <w:szCs w:val="24"/>
          <w:lang w:eastAsia="hr-HR"/>
        </w:rPr>
        <w:t>, URBROJ:</w:t>
      </w:r>
      <w:r w:rsidR="00FF2058">
        <w:rPr>
          <w:rStyle w:val="FontStyle24"/>
          <w:rFonts w:ascii="Times New Roman" w:hAnsi="Times New Roman" w:cs="Times New Roman"/>
          <w:color w:val="auto"/>
          <w:sz w:val="24"/>
          <w:szCs w:val="24"/>
          <w:lang w:eastAsia="hr-HR"/>
        </w:rPr>
        <w:t>2186-153-07-23-1</w:t>
      </w:r>
      <w:r w:rsidR="00A52791">
        <w:rPr>
          <w:rStyle w:val="FontStyle24"/>
          <w:rFonts w:ascii="Times New Roman" w:hAnsi="Times New Roman" w:cs="Times New Roman"/>
          <w:color w:val="auto"/>
          <w:sz w:val="24"/>
          <w:szCs w:val="24"/>
          <w:lang w:eastAsia="hr-HR"/>
        </w:rPr>
        <w:t>od 26. siječnja 2026. 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75C9446B" w14:textId="77777777" w:rsidR="00A52791" w:rsidRDefault="00A52791" w:rsidP="00A52791">
      <w:pPr>
        <w:ind w:right="706"/>
        <w:jc w:val="both"/>
        <w:rPr>
          <w:rFonts w:eastAsia="Calibri"/>
          <w:lang w:eastAsia="en-US"/>
        </w:rPr>
      </w:pPr>
      <w:r>
        <w:rPr>
          <w:rFonts w:eastAsia="Calibri"/>
          <w:lang w:eastAsia="en-US"/>
        </w:rPr>
        <w:t xml:space="preserve">                                                                                                                                 </w:t>
      </w:r>
    </w:p>
    <w:p w14:paraId="066C9B54" w14:textId="12B022B7" w:rsidR="00475070" w:rsidRPr="00A52791" w:rsidRDefault="00A52791" w:rsidP="00A52791">
      <w:pPr>
        <w:ind w:right="706"/>
        <w:jc w:val="both"/>
      </w:pPr>
      <w:r>
        <w:rPr>
          <w:rFonts w:eastAsia="Calibri"/>
          <w:lang w:eastAsia="en-US"/>
        </w:rPr>
        <w:t xml:space="preserve">                                                                                          </w:t>
      </w:r>
      <w:r>
        <w:t>Predsjednica Školskog odbora</w:t>
      </w:r>
    </w:p>
    <w:p w14:paraId="32AC2C2D" w14:textId="1B0B2A72" w:rsidR="00475070" w:rsidRPr="00A52791" w:rsidRDefault="00A52791" w:rsidP="00475070">
      <w:pPr>
        <w:pStyle w:val="Odlomakpopisa"/>
        <w:spacing w:before="120" w:after="0" w:line="240" w:lineRule="auto"/>
        <w:ind w:left="4956"/>
        <w:jc w:val="both"/>
        <w:rPr>
          <w:rFonts w:ascii="Times New Roman" w:hAnsi="Times New Roman"/>
          <w:sz w:val="24"/>
          <w:szCs w:val="24"/>
        </w:rPr>
      </w:pPr>
      <w:r w:rsidRPr="00A52791">
        <w:rPr>
          <w:rFonts w:ascii="Times New Roman" w:hAnsi="Times New Roman"/>
          <w:sz w:val="24"/>
          <w:szCs w:val="24"/>
        </w:rPr>
        <w:t xml:space="preserve">       Tihana Dvorski Kralj, prof.</w:t>
      </w:r>
    </w:p>
    <w:p w14:paraId="1064AA08" w14:textId="00DBA816" w:rsidR="00475070" w:rsidRPr="00A52791" w:rsidRDefault="00475070" w:rsidP="00475070">
      <w:pPr>
        <w:pStyle w:val="Odlomakpopisa"/>
        <w:spacing w:before="120" w:after="0" w:line="240" w:lineRule="auto"/>
        <w:ind w:left="4956"/>
        <w:jc w:val="both"/>
        <w:rPr>
          <w:rFonts w:ascii="Times New Roman" w:hAnsi="Times New Roman"/>
          <w:sz w:val="24"/>
          <w:szCs w:val="24"/>
        </w:rPr>
      </w:pPr>
    </w:p>
    <w:p w14:paraId="05CC09CB" w14:textId="4D20C30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34ACDB4F"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30F546A7" w:rsidR="00760504" w:rsidRDefault="00A52791"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 xml:space="preserve">      Ravnatelj</w:t>
      </w:r>
    </w:p>
    <w:p w14:paraId="4CA43508" w14:textId="6CD4ABD6" w:rsidR="00A52791" w:rsidRDefault="00A52791"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Dragan Brkić,dipl.inf.</w:t>
      </w:r>
    </w:p>
    <w:p w14:paraId="75FCD1AF" w14:textId="51F5DA2E" w:rsidR="00760504" w:rsidRDefault="00A52791"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w:t>
      </w:r>
    </w:p>
    <w:p w14:paraId="2FBACE36" w14:textId="26FD6434"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A52791">
        <w:rPr>
          <w:rStyle w:val="FontStyle26"/>
          <w:rFonts w:ascii="Times New Roman" w:hAnsi="Times New Roman" w:cs="Times New Roman"/>
          <w:b w:val="0"/>
          <w:i w:val="0"/>
          <w:color w:val="auto"/>
          <w:sz w:val="24"/>
          <w:szCs w:val="24"/>
        </w:rPr>
        <w:t xml:space="preserve">      </w:t>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87B05" w14:textId="77777777" w:rsidR="00712085" w:rsidRDefault="00712085">
      <w:r>
        <w:separator/>
      </w:r>
    </w:p>
  </w:endnote>
  <w:endnote w:type="continuationSeparator" w:id="0">
    <w:p w14:paraId="7724EFB2" w14:textId="77777777" w:rsidR="00712085" w:rsidRDefault="0071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5668AB23"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872E46">
              <w:rPr>
                <w:bCs/>
                <w:noProof/>
                <w:sz w:val="20"/>
                <w:szCs w:val="20"/>
              </w:rPr>
              <w:t>8</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872E46">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592C3" w14:textId="77777777" w:rsidR="00712085" w:rsidRDefault="00712085">
      <w:r>
        <w:separator/>
      </w:r>
    </w:p>
  </w:footnote>
  <w:footnote w:type="continuationSeparator" w:id="0">
    <w:p w14:paraId="534826AA" w14:textId="77777777" w:rsidR="00712085" w:rsidRDefault="0071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2BED"/>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4D6E"/>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2F5DBB"/>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47863"/>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44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4DBC"/>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40F8"/>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2652"/>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2E46"/>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791"/>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A75"/>
    <w:rsid w:val="00AF2F34"/>
    <w:rsid w:val="00AF308C"/>
    <w:rsid w:val="00AF59B6"/>
    <w:rsid w:val="00AF6D23"/>
    <w:rsid w:val="00AF7239"/>
    <w:rsid w:val="00AF7F07"/>
    <w:rsid w:val="00B0067D"/>
    <w:rsid w:val="00B015B2"/>
    <w:rsid w:val="00B04CF0"/>
    <w:rsid w:val="00B0684D"/>
    <w:rsid w:val="00B07D53"/>
    <w:rsid w:val="00B11010"/>
    <w:rsid w:val="00B11435"/>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59A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D0C"/>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3B62"/>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6F7"/>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2058"/>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EEB05-FE1B-40DC-B7DB-4D749E6D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2953</Words>
  <Characters>17302</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Željka</cp:lastModifiedBy>
  <cp:revision>18</cp:revision>
  <cp:lastPrinted>2026-07-09T09:37:00Z</cp:lastPrinted>
  <dcterms:created xsi:type="dcterms:W3CDTF">2026-07-21T08:49:00Z</dcterms:created>
  <dcterms:modified xsi:type="dcterms:W3CDTF">2026-07-22T10:53:00Z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