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1C" w:rsidRDefault="00A324AD">
      <w:pPr>
        <w:pStyle w:val="Naslov"/>
      </w:pPr>
      <w:r>
        <w:t>Primjeri opisa zanimanja</w:t>
      </w:r>
    </w:p>
    <w:p w:rsidR="00C65C1C" w:rsidRDefault="00C65C1C">
      <w:pPr>
        <w:pStyle w:val="Tijeloteksta"/>
        <w:spacing w:before="5"/>
        <w:ind w:left="0"/>
        <w:rPr>
          <w:b/>
          <w:sz w:val="8"/>
        </w:rPr>
      </w:pPr>
    </w:p>
    <w:p w:rsidR="00C65C1C" w:rsidRDefault="00A324AD">
      <w:pPr>
        <w:pStyle w:val="Naslov1"/>
        <w:spacing w:before="88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Veterinarski tehničar</w:t>
      </w:r>
    </w:p>
    <w:p w:rsidR="00C65C1C" w:rsidRDefault="00C65C1C">
      <w:pPr>
        <w:pStyle w:val="Tijeloteksta"/>
        <w:ind w:left="0"/>
        <w:rPr>
          <w:b/>
          <w:sz w:val="10"/>
        </w:rPr>
      </w:pPr>
    </w:p>
    <w:p w:rsidR="00C65C1C" w:rsidRDefault="00A324AD">
      <w:pPr>
        <w:pStyle w:val="Tijeloteksta"/>
        <w:spacing w:before="57" w:line="256" w:lineRule="auto"/>
        <w:ind w:right="256"/>
      </w:pPr>
      <w:r>
        <w:t>Tijekom svog školovanja stječem potrebna znanja za rad u veterinarskoj struci. Posao veterinarskog tehničara je preventiva zaraznih ili invazijskih bolesti, pomoć veterinaru pri kirurškim zahvatima,</w:t>
      </w:r>
    </w:p>
    <w:p w:rsidR="00C65C1C" w:rsidRDefault="00A324AD">
      <w:pPr>
        <w:pStyle w:val="Tijeloteksta"/>
        <w:spacing w:before="6" w:line="256" w:lineRule="auto"/>
        <w:ind w:right="262"/>
      </w:pPr>
      <w:r>
        <w:t>priprema, čišćenje i održavanje instrumenata i pribora za rad, cijepljenje životinja i saniranje rana, njega mladunčadi, kastracija odojaka, pomoć pri porođajima, pomoć pri umjetnom usjemenjivanju.</w:t>
      </w:r>
    </w:p>
    <w:p w:rsidR="00C65C1C" w:rsidRDefault="00A324AD">
      <w:pPr>
        <w:pStyle w:val="Naslov1"/>
        <w:rPr>
          <w:u w:val="none"/>
        </w:rPr>
      </w:pPr>
      <w:r>
        <w:t>Poljoprivredni gospodarstvenik</w:t>
      </w:r>
    </w:p>
    <w:p w:rsidR="00C65C1C" w:rsidRDefault="00C65C1C">
      <w:pPr>
        <w:pStyle w:val="Tijeloteksta"/>
        <w:ind w:left="0"/>
        <w:rPr>
          <w:b/>
          <w:sz w:val="10"/>
        </w:rPr>
      </w:pPr>
    </w:p>
    <w:p w:rsidR="00C65C1C" w:rsidRDefault="00A324AD">
      <w:pPr>
        <w:pStyle w:val="Tijeloteksta"/>
        <w:spacing w:before="56" w:line="256" w:lineRule="auto"/>
        <w:ind w:right="546"/>
      </w:pPr>
      <w:r>
        <w:t>Kao poljoprivredni gospodarstvenik stječem znanja, vještine i sposobnosti za proizvodnju poljoprivrednih kultura, primjenu agrotehničkih mjera - obrade, gnojidbe, sjetve i sadnje, žetve i zaštite poljoprivrednih kultura. Program obuhvaća i stočarsku proizvodnju što omogućuje</w:t>
      </w:r>
    </w:p>
    <w:p w:rsidR="00C65C1C" w:rsidRDefault="00A324AD">
      <w:pPr>
        <w:pStyle w:val="Tijeloteksta"/>
        <w:spacing w:before="7"/>
      </w:pPr>
      <w:r>
        <w:t>organizaciju i vođenje vlastitog gospodarstva.</w:t>
      </w:r>
    </w:p>
    <w:p w:rsidR="00C65C1C" w:rsidRDefault="00A324AD">
      <w:pPr>
        <w:pStyle w:val="Naslov1"/>
        <w:spacing w:before="183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Cvjećar</w:t>
      </w:r>
    </w:p>
    <w:p w:rsidR="00C65C1C" w:rsidRDefault="00C65C1C">
      <w:pPr>
        <w:pStyle w:val="Tijeloteksta"/>
        <w:spacing w:before="0"/>
        <w:ind w:left="0"/>
        <w:rPr>
          <w:b/>
          <w:sz w:val="10"/>
        </w:rPr>
      </w:pPr>
    </w:p>
    <w:p w:rsidR="00C65C1C" w:rsidRDefault="00A324AD">
      <w:pPr>
        <w:pStyle w:val="Tijeloteksta"/>
        <w:spacing w:before="56" w:line="259" w:lineRule="auto"/>
        <w:ind w:right="772"/>
        <w:jc w:val="both"/>
      </w:pPr>
      <w:r>
        <w:t>Osim znanja o uzgoju cvijeća, učenjem o načinima i metodama aranžiranja učim o kreativnom prigodnom uređivanju unutrašnjih prostora za javna i privatna događanja. Tijekom školovanja razvijam osjećaj za skladno i lijepo.</w:t>
      </w:r>
    </w:p>
    <w:p w:rsidR="00C65C1C" w:rsidRDefault="00A324AD">
      <w:pPr>
        <w:pStyle w:val="Naslov1"/>
        <w:spacing w:before="162"/>
        <w:rPr>
          <w:u w:val="none"/>
        </w:rPr>
      </w:pPr>
      <w:r>
        <w:t>Vrtlar</w:t>
      </w:r>
    </w:p>
    <w:p w:rsidR="00C65C1C" w:rsidRDefault="00C65C1C">
      <w:pPr>
        <w:pStyle w:val="Tijeloteksta"/>
        <w:spacing w:before="0"/>
        <w:ind w:left="0"/>
        <w:rPr>
          <w:b/>
          <w:sz w:val="10"/>
        </w:rPr>
      </w:pPr>
    </w:p>
    <w:p w:rsidR="00C65C1C" w:rsidRDefault="00A324AD">
      <w:pPr>
        <w:pStyle w:val="Tijeloteksta"/>
        <w:spacing w:before="56"/>
      </w:pPr>
      <w:r>
        <w:t>Tijekom školovanja učim o tehnologiji uzgoja cvijeća, ukrasnog bilja, povrća, voćaka i njezi travnjaka.</w:t>
      </w:r>
    </w:p>
    <w:p w:rsidR="00C65C1C" w:rsidRDefault="00A324AD">
      <w:pPr>
        <w:pStyle w:val="Tijeloteksta"/>
        <w:spacing w:before="24" w:line="259" w:lineRule="auto"/>
        <w:ind w:right="504"/>
      </w:pPr>
      <w:r>
        <w:t>Siječem znanja i vještine o uređenju vrtova, parkova i ostalih zelenih površina, raspoređivanjem različitih vrsta ukrasnog bilja prema njihovim morfološkim karakteristikama, oblicima, bojama uz primjenu vrtne tehničkih elemenata.</w:t>
      </w:r>
    </w:p>
    <w:p w:rsidR="00C65C1C" w:rsidRDefault="00A324AD">
      <w:pPr>
        <w:pStyle w:val="Naslov1"/>
        <w:spacing w:before="158"/>
        <w:rPr>
          <w:u w:val="none"/>
        </w:rPr>
      </w:pPr>
      <w:r>
        <w:t>Kuhar</w:t>
      </w:r>
    </w:p>
    <w:p w:rsidR="00C65C1C" w:rsidRDefault="00C65C1C">
      <w:pPr>
        <w:pStyle w:val="Tijeloteksta"/>
        <w:ind w:left="0"/>
        <w:rPr>
          <w:b/>
          <w:sz w:val="10"/>
        </w:rPr>
      </w:pPr>
    </w:p>
    <w:p w:rsidR="00C65C1C" w:rsidRDefault="00A324AD">
      <w:pPr>
        <w:pStyle w:val="Tijeloteksta"/>
        <w:spacing w:before="56" w:line="259" w:lineRule="auto"/>
        <w:ind w:right="111"/>
      </w:pPr>
      <w:r>
        <w:t>Tijekom školovanja u zanimanju kuhar učim o tehnologiji pripremanja hrane i postupanja sa živežnim namirnicama i kuhanom hranom. Usvajam i primjenjujem znanja o količinskim normativima, programiranju i planiranju prehrane te higijenskim i tehničkim propisima. Kuhar mora znati</w:t>
      </w:r>
    </w:p>
    <w:p w:rsidR="00C65C1C" w:rsidRDefault="00A324AD">
      <w:pPr>
        <w:pStyle w:val="Tijeloteksta"/>
        <w:spacing w:before="0" w:line="256" w:lineRule="auto"/>
        <w:ind w:right="1285"/>
      </w:pPr>
      <w:r>
        <w:t xml:space="preserve">organizirati vlastiti posao. Također učimo pripremati </w:t>
      </w:r>
      <w:proofErr w:type="spellStart"/>
      <w:r>
        <w:t>speciﬁčne</w:t>
      </w:r>
      <w:proofErr w:type="spellEnd"/>
      <w:r>
        <w:t xml:space="preserve"> jelovnike, npr. dijetalne, vegetarijanske i makrobiotičke te različite nacionalne i tradicionalne kuhinje.</w:t>
      </w:r>
    </w:p>
    <w:p w:rsidR="00C65C1C" w:rsidRDefault="00A324AD">
      <w:pPr>
        <w:pStyle w:val="Naslov1"/>
        <w:spacing w:before="164"/>
        <w:rPr>
          <w:u w:val="none"/>
        </w:rPr>
      </w:pPr>
      <w:r>
        <w:t>Pomoćni kuhar slastičar</w:t>
      </w:r>
    </w:p>
    <w:p w:rsidR="00C65C1C" w:rsidRDefault="00C65C1C">
      <w:pPr>
        <w:pStyle w:val="Tijeloteksta"/>
        <w:ind w:left="0"/>
        <w:rPr>
          <w:b/>
          <w:sz w:val="10"/>
        </w:rPr>
      </w:pPr>
    </w:p>
    <w:p w:rsidR="00C65C1C" w:rsidRDefault="00A324AD">
      <w:pPr>
        <w:pStyle w:val="Tijeloteksta"/>
        <w:spacing w:before="57" w:line="256" w:lineRule="auto"/>
        <w:ind w:right="100"/>
      </w:pPr>
      <w:r>
        <w:t>Tijekom svog školovanja usvajam osnovna znanja u ugostiteljstvu i turizmu, upoznavanje tehnologije, upoznavanje robe i higijene.</w:t>
      </w:r>
    </w:p>
    <w:p w:rsidR="00C65C1C" w:rsidRDefault="00A324AD">
      <w:pPr>
        <w:pStyle w:val="Naslov1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Pomoćni vrtlar</w:t>
      </w:r>
    </w:p>
    <w:p w:rsidR="00C65C1C" w:rsidRDefault="00C65C1C">
      <w:pPr>
        <w:pStyle w:val="Tijeloteksta"/>
        <w:ind w:left="0"/>
        <w:rPr>
          <w:b/>
          <w:sz w:val="10"/>
        </w:rPr>
      </w:pPr>
    </w:p>
    <w:p w:rsidR="00C65C1C" w:rsidRDefault="00A324AD">
      <w:pPr>
        <w:pStyle w:val="Tijeloteksta"/>
        <w:spacing w:before="56" w:line="256" w:lineRule="auto"/>
        <w:ind w:right="220"/>
        <w:jc w:val="both"/>
      </w:pPr>
      <w:r>
        <w:t>Kao pomoćni vrtlar siječem temeljna znanja i vještine iz vrtlarske proizvodnje kao što su poznavanje uzgoja vrtlarskih kultura, uzgoj povrća, voća i cvijeća te vrtnog zelenila što im omogućuje uspješnost u obavljanju poslova odražavanja i njege vrtova, povrtnjaka i drugih zelenih površina.</w:t>
      </w:r>
    </w:p>
    <w:p w:rsidR="00C65C1C" w:rsidRDefault="00A324AD">
      <w:pPr>
        <w:pStyle w:val="Naslov1"/>
        <w:spacing w:before="166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 w:rsidR="007725F5">
        <w:t xml:space="preserve">Agrotehničar </w:t>
      </w:r>
      <w:bookmarkStart w:id="0" w:name="_GoBack"/>
      <w:bookmarkEnd w:id="0"/>
    </w:p>
    <w:p w:rsidR="00C65C1C" w:rsidRDefault="00C65C1C">
      <w:pPr>
        <w:pStyle w:val="Tijeloteksta"/>
        <w:ind w:left="0"/>
        <w:rPr>
          <w:b/>
          <w:sz w:val="10"/>
        </w:rPr>
      </w:pPr>
    </w:p>
    <w:p w:rsidR="00C65C1C" w:rsidRDefault="00A324AD" w:rsidP="00A324AD">
      <w:pPr>
        <w:pStyle w:val="Tijeloteksta"/>
        <w:spacing w:before="56" w:line="259" w:lineRule="auto"/>
        <w:ind w:right="429"/>
        <w:jc w:val="both"/>
      </w:pPr>
      <w:r w:rsidRPr="00A324AD">
        <w:t xml:space="preserve">Kao agrotehničar </w:t>
      </w:r>
      <w:r>
        <w:t>učim o</w:t>
      </w:r>
      <w:r w:rsidRPr="00A324AD">
        <w:t xml:space="preserve"> specifičnost</w:t>
      </w:r>
      <w:r>
        <w:t>ima</w:t>
      </w:r>
      <w:r w:rsidRPr="00A324AD">
        <w:t xml:space="preserve"> pojedinih tehnologija u biljnoj i animalnoj proizvodnji,  primijeniti tehnologije uzgoja  biljne i animalne proizvodnje, upotrebljavati  strojeve, uređaje, alate i opremu u biljnoj i animalnoj proizvodnji, odabrati metode i sredstva za zaštitu bilja, provoditi načela dobre poljoprivredne prakse i održivog razvoja, </w:t>
      </w:r>
      <w:r w:rsidRPr="00A324AD">
        <w:lastRenderedPageBreak/>
        <w:t>pratiti i primjenjivati zakonske propise zaštite na radu i zaštite okoliša, primjenjivati osnove poduzetničkog poslovanja i organizacije rada.</w:t>
      </w:r>
    </w:p>
    <w:sectPr w:rsidR="00C65C1C">
      <w:type w:val="continuous"/>
      <w:pgSz w:w="11910" w:h="16840"/>
      <w:pgMar w:top="138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5C1C"/>
    <w:rsid w:val="007725F5"/>
    <w:rsid w:val="00A324AD"/>
    <w:rsid w:val="00C6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28BB"/>
  <w15:docId w15:val="{9FB02FBA-59BA-4781-A261-0CDCC27D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paragraph" w:styleId="Naslov1">
    <w:name w:val="heading 1"/>
    <w:basedOn w:val="Normal"/>
    <w:uiPriority w:val="1"/>
    <w:qFormat/>
    <w:pPr>
      <w:spacing w:before="165"/>
      <w:ind w:left="116"/>
      <w:outlineLvl w:val="0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"/>
      <w:ind w:left="116"/>
    </w:pPr>
  </w:style>
  <w:style w:type="paragraph" w:styleId="Naslov">
    <w:name w:val="Title"/>
    <w:basedOn w:val="Normal"/>
    <w:uiPriority w:val="1"/>
    <w:qFormat/>
    <w:pPr>
      <w:spacing w:before="15"/>
      <w:ind w:left="3201" w:right="3142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Šmidlehner</dc:creator>
  <cp:lastModifiedBy>Marina Šmidlehner</cp:lastModifiedBy>
  <cp:revision>3</cp:revision>
  <dcterms:created xsi:type="dcterms:W3CDTF">2022-03-21T09:51:00Z</dcterms:created>
  <dcterms:modified xsi:type="dcterms:W3CDTF">2023-01-30T13:10:00Z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2022-03-21T00:00:00Z</vt:filetime>
  </property>
</Properties>
</file>